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D6" w:rsidRDefault="00513F3F">
      <w:pPr>
        <w:jc w:val="center"/>
        <w:rPr>
          <w:rFonts w:ascii="方正小标宋简体" w:eastAsia="方正小标宋简体" w:hAnsi="仿宋" w:cs="仿宋_GB2312"/>
          <w:sz w:val="32"/>
          <w:szCs w:val="32"/>
        </w:rPr>
      </w:pPr>
      <w:r>
        <w:rPr>
          <w:rFonts w:ascii="方正小标宋简体" w:eastAsia="方正小标宋简体" w:hAnsi="仿宋" w:cs="仿宋_GB2312" w:hint="eastAsia"/>
          <w:sz w:val="32"/>
          <w:szCs w:val="32"/>
        </w:rPr>
        <w:t>202</w:t>
      </w:r>
      <w:r w:rsidR="002437FC">
        <w:rPr>
          <w:rFonts w:ascii="方正小标宋简体" w:eastAsia="方正小标宋简体" w:hAnsi="仿宋" w:cs="仿宋_GB2312"/>
          <w:sz w:val="32"/>
          <w:szCs w:val="32"/>
        </w:rPr>
        <w:t>4</w:t>
      </w:r>
      <w:r>
        <w:rPr>
          <w:rFonts w:ascii="方正小标宋简体" w:eastAsia="方正小标宋简体" w:hAnsi="仿宋" w:cs="仿宋_GB2312" w:hint="eastAsia"/>
          <w:sz w:val="32"/>
          <w:szCs w:val="32"/>
        </w:rPr>
        <w:t>年国家奖学金名额分配说明</w:t>
      </w:r>
    </w:p>
    <w:p w:rsidR="00FB54D6" w:rsidRDefault="00FB54D6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B54D6" w:rsidRDefault="00513F3F">
      <w:pPr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根据</w:t>
      </w:r>
      <w:r w:rsidR="002437FC">
        <w:rPr>
          <w:rFonts w:ascii="仿宋_GB2312" w:eastAsia="仿宋_GB2312" w:hAnsiTheme="minorEastAsia" w:hint="eastAsia"/>
          <w:sz w:val="28"/>
          <w:szCs w:val="28"/>
        </w:rPr>
        <w:t>《</w:t>
      </w:r>
      <w:r w:rsidR="002437FC" w:rsidRPr="002437FC">
        <w:rPr>
          <w:rFonts w:ascii="仿宋_GB2312" w:eastAsia="仿宋_GB2312" w:hAnsiTheme="minorEastAsia" w:hint="eastAsia"/>
          <w:sz w:val="28"/>
          <w:szCs w:val="28"/>
        </w:rPr>
        <w:t>鄂财教发〔2024〕33号省财政厅关于下达2024年学生资助补助经费预算的通知</w:t>
      </w:r>
      <w:r w:rsidR="002437FC">
        <w:rPr>
          <w:rFonts w:ascii="仿宋_GB2312" w:eastAsia="仿宋_GB2312" w:hAnsiTheme="minorEastAsia" w:hint="eastAsia"/>
          <w:sz w:val="28"/>
          <w:szCs w:val="28"/>
        </w:rPr>
        <w:t>》</w:t>
      </w:r>
      <w:r>
        <w:rPr>
          <w:rFonts w:ascii="仿宋_GB2312" w:eastAsia="仿宋_GB2312" w:hAnsiTheme="minorEastAsia" w:hint="eastAsia"/>
          <w:sz w:val="28"/>
          <w:szCs w:val="28"/>
        </w:rPr>
        <w:t>，武汉职业技术学院202</w:t>
      </w:r>
      <w:r w:rsidR="002437FC">
        <w:rPr>
          <w:rFonts w:ascii="仿宋_GB2312" w:eastAsia="仿宋_GB2312" w:hAnsiTheme="minorEastAsia"/>
          <w:sz w:val="28"/>
          <w:szCs w:val="28"/>
        </w:rPr>
        <w:t>4</w:t>
      </w:r>
      <w:r>
        <w:rPr>
          <w:rFonts w:ascii="仿宋_GB2312" w:eastAsia="仿宋_GB2312" w:hAnsiTheme="minorEastAsia" w:hint="eastAsia"/>
          <w:sz w:val="28"/>
          <w:szCs w:val="28"/>
        </w:rPr>
        <w:t>年国家奖学金名额是2</w:t>
      </w:r>
      <w:r w:rsidR="002437FC">
        <w:rPr>
          <w:rFonts w:ascii="仿宋_GB2312" w:eastAsia="仿宋_GB2312" w:hAnsiTheme="minorEastAsia"/>
          <w:sz w:val="28"/>
          <w:szCs w:val="28"/>
        </w:rPr>
        <w:t>0</w:t>
      </w:r>
      <w:r>
        <w:rPr>
          <w:rFonts w:ascii="仿宋_GB2312" w:eastAsia="仿宋_GB2312" w:hAnsiTheme="minorEastAsia" w:hint="eastAsia"/>
          <w:sz w:val="28"/>
          <w:szCs w:val="28"/>
        </w:rPr>
        <w:t>人。各学院国家奖学金名额按照202</w:t>
      </w:r>
      <w:r w:rsidR="002437FC">
        <w:rPr>
          <w:rFonts w:ascii="仿宋_GB2312" w:eastAsia="仿宋_GB2312" w:hAnsiTheme="minorEastAsia"/>
          <w:sz w:val="28"/>
          <w:szCs w:val="28"/>
        </w:rPr>
        <w:t>2</w:t>
      </w:r>
      <w:r>
        <w:rPr>
          <w:rFonts w:ascii="仿宋_GB2312" w:eastAsia="仿宋_GB2312" w:hAnsiTheme="minorEastAsia" w:hint="eastAsia"/>
          <w:sz w:val="28"/>
          <w:szCs w:val="28"/>
        </w:rPr>
        <w:t>、202</w:t>
      </w:r>
      <w:r w:rsidR="002437FC">
        <w:rPr>
          <w:rFonts w:ascii="仿宋_GB2312" w:eastAsia="仿宋_GB2312" w:hAnsiTheme="minorEastAsia"/>
          <w:sz w:val="28"/>
          <w:szCs w:val="28"/>
        </w:rPr>
        <w:t>3</w:t>
      </w:r>
      <w:r>
        <w:rPr>
          <w:rFonts w:ascii="仿宋_GB2312" w:eastAsia="仿宋_GB2312" w:hAnsiTheme="minorEastAsia" w:hint="eastAsia"/>
          <w:sz w:val="28"/>
          <w:szCs w:val="28"/>
        </w:rPr>
        <w:t>级人数比例分配指标如下：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5"/>
        <w:gridCol w:w="4319"/>
        <w:gridCol w:w="2552"/>
      </w:tblGrid>
      <w:tr w:rsidR="00FB54D6">
        <w:trPr>
          <w:trHeight w:hRule="exact" w:val="56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D6" w:rsidRDefault="00513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D6" w:rsidRDefault="00513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D6" w:rsidRDefault="00513F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国家奖学金名额</w:t>
            </w:r>
          </w:p>
        </w:tc>
      </w:tr>
      <w:tr w:rsidR="00BB3557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2437FC" w:rsidP="00BB3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37FC">
              <w:rPr>
                <w:rFonts w:ascii="宋体" w:hAnsi="宋体" w:cs="宋体" w:hint="eastAsia"/>
                <w:kern w:val="0"/>
                <w:sz w:val="24"/>
              </w:rPr>
              <w:t>光电与信息工程学院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Pr="00533BBB" w:rsidRDefault="00BB3557" w:rsidP="00BB3557">
            <w:pPr>
              <w:jc w:val="center"/>
            </w:pPr>
            <w:r w:rsidRPr="00533BBB">
              <w:t>3</w:t>
            </w:r>
          </w:p>
        </w:tc>
      </w:tr>
      <w:tr w:rsidR="00BB3557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2437FC" w:rsidP="00BB3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37FC">
              <w:rPr>
                <w:rFonts w:ascii="宋体" w:hAnsi="宋体" w:cs="宋体" w:hint="eastAsia"/>
                <w:kern w:val="0"/>
                <w:sz w:val="24"/>
              </w:rPr>
              <w:t>智能制造学院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Pr="00533BBB" w:rsidRDefault="002437FC" w:rsidP="00BB3557">
            <w:pPr>
              <w:jc w:val="center"/>
            </w:pPr>
            <w:r>
              <w:t>2</w:t>
            </w:r>
          </w:p>
        </w:tc>
      </w:tr>
      <w:tr w:rsidR="00BB3557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2437FC" w:rsidP="00243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437FC">
              <w:rPr>
                <w:rFonts w:ascii="宋体" w:hAnsi="宋体" w:cs="宋体" w:hint="eastAsia"/>
                <w:kern w:val="0"/>
                <w:sz w:val="24"/>
              </w:rPr>
              <w:t>人工智能学院（信创产业学院）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Pr="00533BBB" w:rsidRDefault="002437FC" w:rsidP="00BB3557">
            <w:pPr>
              <w:jc w:val="center"/>
            </w:pPr>
            <w:r>
              <w:t>4</w:t>
            </w:r>
          </w:p>
        </w:tc>
      </w:tr>
      <w:tr w:rsidR="00BB3557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Pr="00533BBB" w:rsidRDefault="00BB3557" w:rsidP="00BB3557">
            <w:pPr>
              <w:jc w:val="center"/>
            </w:pPr>
            <w:r w:rsidRPr="00533BBB">
              <w:t>1</w:t>
            </w:r>
          </w:p>
        </w:tc>
      </w:tr>
      <w:tr w:rsidR="00BB3557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Pr="00533BBB" w:rsidRDefault="00BB3557" w:rsidP="00BB3557">
            <w:pPr>
              <w:jc w:val="center"/>
            </w:pPr>
            <w:r w:rsidRPr="00533BBB">
              <w:t>2</w:t>
            </w:r>
          </w:p>
        </w:tc>
      </w:tr>
      <w:tr w:rsidR="00BB3557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艺术设计学院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Pr="00533BBB" w:rsidRDefault="00BB3557" w:rsidP="00BB3557">
            <w:pPr>
              <w:jc w:val="center"/>
            </w:pPr>
            <w:r w:rsidRPr="00533BBB">
              <w:t>1</w:t>
            </w:r>
          </w:p>
        </w:tc>
      </w:tr>
      <w:tr w:rsidR="00BB3557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外语外贸学院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Pr="00533BBB" w:rsidRDefault="00BB3557" w:rsidP="00BB3557">
            <w:pPr>
              <w:jc w:val="center"/>
            </w:pPr>
            <w:r w:rsidRPr="00533BBB">
              <w:t>1</w:t>
            </w:r>
          </w:p>
        </w:tc>
      </w:tr>
      <w:tr w:rsidR="00BB3557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2437FC" w:rsidP="00BB3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时尚</w:t>
            </w:r>
            <w:r w:rsidR="00BB3557">
              <w:rPr>
                <w:rFonts w:ascii="宋体" w:hAnsi="宋体" w:cs="宋体"/>
                <w:kern w:val="0"/>
                <w:sz w:val="24"/>
              </w:rPr>
              <w:t>与传媒</w:t>
            </w:r>
            <w:r w:rsidR="00BB355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Pr="00533BBB" w:rsidRDefault="002437FC" w:rsidP="00BB3557">
            <w:pPr>
              <w:jc w:val="center"/>
            </w:pPr>
            <w:r>
              <w:t>2</w:t>
            </w:r>
          </w:p>
        </w:tc>
      </w:tr>
      <w:tr w:rsidR="00BB3557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Default="00BB3557" w:rsidP="00BB35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旅游与</w:t>
            </w:r>
            <w:r>
              <w:rPr>
                <w:rFonts w:ascii="宋体" w:hAnsi="宋体" w:cs="宋体"/>
                <w:kern w:val="0"/>
                <w:sz w:val="24"/>
              </w:rPr>
              <w:t>航空服务</w:t>
            </w: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557" w:rsidRPr="00533BBB" w:rsidRDefault="002437FC" w:rsidP="00BB3557">
            <w:pPr>
              <w:jc w:val="center"/>
            </w:pPr>
            <w:r>
              <w:t>2</w:t>
            </w:r>
          </w:p>
        </w:tc>
      </w:tr>
      <w:tr w:rsidR="002437FC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C" w:rsidRDefault="002437FC" w:rsidP="002437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C" w:rsidRDefault="002437FC" w:rsidP="00243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C" w:rsidRPr="00533BBB" w:rsidRDefault="002437FC" w:rsidP="002437FC">
            <w:pPr>
              <w:jc w:val="center"/>
            </w:pPr>
            <w:r w:rsidRPr="00533BBB">
              <w:t>1</w:t>
            </w:r>
          </w:p>
        </w:tc>
      </w:tr>
      <w:tr w:rsidR="002437FC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C" w:rsidRDefault="002437FC" w:rsidP="002437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C" w:rsidRDefault="002437FC" w:rsidP="00243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智能商务学院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C" w:rsidRDefault="002437FC" w:rsidP="002437FC">
            <w:pPr>
              <w:jc w:val="center"/>
            </w:pPr>
            <w:r w:rsidRPr="00533BBB">
              <w:t>1</w:t>
            </w:r>
          </w:p>
        </w:tc>
      </w:tr>
      <w:tr w:rsidR="002437FC" w:rsidTr="00BB3557">
        <w:trPr>
          <w:trHeight w:hRule="exact" w:val="567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C" w:rsidRDefault="002437FC" w:rsidP="00243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共计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C" w:rsidRDefault="002437FC" w:rsidP="00243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7FC" w:rsidRDefault="002437FC" w:rsidP="002437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</w:tr>
    </w:tbl>
    <w:p w:rsidR="00FB54D6" w:rsidRDefault="00513F3F">
      <w:pPr>
        <w:jc w:val="center"/>
      </w:pPr>
      <w:r>
        <w:rPr>
          <w:rFonts w:hint="eastAsia"/>
        </w:rPr>
        <w:t xml:space="preserve">   </w:t>
      </w:r>
    </w:p>
    <w:sectPr w:rsidR="00FB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55" w:rsidRDefault="00F11E55" w:rsidP="00BB3557">
      <w:r>
        <w:separator/>
      </w:r>
    </w:p>
  </w:endnote>
  <w:endnote w:type="continuationSeparator" w:id="0">
    <w:p w:rsidR="00F11E55" w:rsidRDefault="00F11E55" w:rsidP="00BB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55" w:rsidRDefault="00F11E55" w:rsidP="00BB3557">
      <w:r>
        <w:separator/>
      </w:r>
    </w:p>
  </w:footnote>
  <w:footnote w:type="continuationSeparator" w:id="0">
    <w:p w:rsidR="00F11E55" w:rsidRDefault="00F11E55" w:rsidP="00BB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mNGYwNjkwNjVlMjlhNTJhNjJjOGM0ZDkwMDk3MTYifQ=="/>
  </w:docVars>
  <w:rsids>
    <w:rsidRoot w:val="00E14628"/>
    <w:rsid w:val="00066030"/>
    <w:rsid w:val="00147F64"/>
    <w:rsid w:val="00154B65"/>
    <w:rsid w:val="001B2FF0"/>
    <w:rsid w:val="002214CB"/>
    <w:rsid w:val="002437FC"/>
    <w:rsid w:val="00250E52"/>
    <w:rsid w:val="0038707E"/>
    <w:rsid w:val="003C69D4"/>
    <w:rsid w:val="004027C4"/>
    <w:rsid w:val="004821A1"/>
    <w:rsid w:val="004B62FE"/>
    <w:rsid w:val="00513F3F"/>
    <w:rsid w:val="00522727"/>
    <w:rsid w:val="005A6E63"/>
    <w:rsid w:val="0062239E"/>
    <w:rsid w:val="0062465F"/>
    <w:rsid w:val="006955D8"/>
    <w:rsid w:val="00776340"/>
    <w:rsid w:val="007F4617"/>
    <w:rsid w:val="00842349"/>
    <w:rsid w:val="008F632F"/>
    <w:rsid w:val="009016A2"/>
    <w:rsid w:val="009F5CA5"/>
    <w:rsid w:val="00A4376F"/>
    <w:rsid w:val="00AA6FF3"/>
    <w:rsid w:val="00BA7D49"/>
    <w:rsid w:val="00BB3557"/>
    <w:rsid w:val="00C71630"/>
    <w:rsid w:val="00CB5047"/>
    <w:rsid w:val="00CD6F64"/>
    <w:rsid w:val="00DB62B7"/>
    <w:rsid w:val="00DD63B8"/>
    <w:rsid w:val="00E14628"/>
    <w:rsid w:val="00E30B92"/>
    <w:rsid w:val="00E94EC5"/>
    <w:rsid w:val="00F11E55"/>
    <w:rsid w:val="00F9598F"/>
    <w:rsid w:val="00FB20A9"/>
    <w:rsid w:val="00FB33D8"/>
    <w:rsid w:val="00FB54D6"/>
    <w:rsid w:val="00FF4B7F"/>
    <w:rsid w:val="00FF5D7B"/>
    <w:rsid w:val="1F9E2BF0"/>
    <w:rsid w:val="20535F69"/>
    <w:rsid w:val="26D12377"/>
    <w:rsid w:val="28341F37"/>
    <w:rsid w:val="2BEC437D"/>
    <w:rsid w:val="522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DF788"/>
  <w15:docId w15:val="{2B387624-6204-423F-9B8B-D506A129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8081-79E9-4960-A775-C6868AAB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2019-10-11T01:44:00Z</cp:lastPrinted>
  <dcterms:created xsi:type="dcterms:W3CDTF">2018-09-18T12:26:00Z</dcterms:created>
  <dcterms:modified xsi:type="dcterms:W3CDTF">2024-09-14T08:19:00Z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94178DD402554648B767A8F01E039FEB</vt:lpwstr>
  </property>
</Properties>
</file>